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223" w:rsidRPr="00461C3A" w:rsidRDefault="00D22223" w:rsidP="00D22223">
      <w:pPr>
        <w:pStyle w:val="a3"/>
        <w:spacing w:line="240" w:lineRule="auto"/>
      </w:pPr>
      <w:r w:rsidRPr="00461C3A">
        <w:t>Информация об осуществлении Управлением Федерального казначейства по Кабардино-Балкарской Республик</w:t>
      </w:r>
      <w:r w:rsidR="00C75048">
        <w:t>е ведомственного контроля в 2025</w:t>
      </w:r>
      <w:r w:rsidRPr="00461C3A">
        <w:t xml:space="preserve"> году</w:t>
      </w:r>
    </w:p>
    <w:p w:rsidR="00D22223" w:rsidRDefault="00D22223" w:rsidP="00D22223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3"/>
        <w:gridCol w:w="4103"/>
        <w:gridCol w:w="2575"/>
        <w:gridCol w:w="2447"/>
        <w:gridCol w:w="2575"/>
        <w:gridCol w:w="2363"/>
      </w:tblGrid>
      <w:tr w:rsidR="00D22223" w:rsidTr="00AC5FF0">
        <w:tc>
          <w:tcPr>
            <w:tcW w:w="723" w:type="dxa"/>
          </w:tcPr>
          <w:p w:rsidR="00D22223" w:rsidRPr="00707E9F" w:rsidRDefault="00D22223" w:rsidP="00AC5FF0">
            <w:pPr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</w:rPr>
              <w:t>№</w:t>
            </w:r>
            <w:proofErr w:type="gramStart"/>
            <w:r w:rsidRPr="00707E9F">
              <w:rPr>
                <w:rFonts w:ascii="Times New Roman" w:hAnsi="Times New Roman" w:cs="Times New Roman"/>
              </w:rPr>
              <w:t>п</w:t>
            </w:r>
            <w:proofErr w:type="gramEnd"/>
            <w:r w:rsidRPr="00707E9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03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Наименование объекта контроля</w:t>
            </w:r>
          </w:p>
        </w:tc>
        <w:tc>
          <w:tcPr>
            <w:tcW w:w="2575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етод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447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Способ 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575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Проверяемый период</w:t>
            </w:r>
          </w:p>
        </w:tc>
        <w:tc>
          <w:tcPr>
            <w:tcW w:w="2363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Фактическое выполнение контрольного мероприятия</w:t>
            </w:r>
          </w:p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(дата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Акта проверки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</w:tr>
      <w:tr w:rsidR="00D22223" w:rsidTr="00AC5FF0">
        <w:trPr>
          <w:trHeight w:val="641"/>
        </w:trPr>
        <w:tc>
          <w:tcPr>
            <w:tcW w:w="723" w:type="dxa"/>
            <w:vAlign w:val="center"/>
          </w:tcPr>
          <w:p w:rsidR="00D22223" w:rsidRPr="000B626A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0B62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3" w:type="dxa"/>
          </w:tcPr>
          <w:p w:rsidR="00D22223" w:rsidRPr="00C75048" w:rsidRDefault="00D22223" w:rsidP="00AC5FF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22223" w:rsidRPr="00C75048" w:rsidRDefault="00C75048" w:rsidP="00AC5FF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76710">
              <w:rPr>
                <w:rFonts w:ascii="Times New Roman" w:hAnsi="Times New Roman" w:cs="Times New Roman"/>
              </w:rPr>
              <w:t xml:space="preserve">Отдел </w:t>
            </w:r>
            <w:r w:rsidR="006A2F00">
              <w:rPr>
                <w:rFonts w:ascii="Times New Roman" w:hAnsi="Times New Roman" w:cs="Times New Roman"/>
              </w:rPr>
              <w:t>информационных систем</w:t>
            </w:r>
            <w:r w:rsidRPr="00376710">
              <w:rPr>
                <w:rFonts w:ascii="Times New Roman" w:hAnsi="Times New Roman" w:cs="Times New Roman"/>
              </w:rPr>
              <w:t xml:space="preserve"> Управления Федерального казначейства по Кабардино-Балкарской Республике</w:t>
            </w:r>
            <w:r w:rsidR="00D22223" w:rsidRPr="00C7504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5" w:type="dxa"/>
          </w:tcPr>
          <w:p w:rsidR="00D22223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  <w:p w:rsidR="00D22223" w:rsidRPr="002351D2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</w:t>
            </w:r>
            <w:r w:rsidRPr="002351D2">
              <w:rPr>
                <w:rFonts w:ascii="Times New Roman" w:hAnsi="Times New Roman" w:cs="Times New Roman"/>
              </w:rPr>
              <w:t xml:space="preserve"> проверка</w:t>
            </w:r>
          </w:p>
        </w:tc>
        <w:tc>
          <w:tcPr>
            <w:tcW w:w="2447" w:type="dxa"/>
          </w:tcPr>
          <w:p w:rsidR="00D22223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  <w:p w:rsidR="00D22223" w:rsidRPr="00CA7457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CA7457">
              <w:rPr>
                <w:rFonts w:ascii="Times New Roman" w:hAnsi="Times New Roman" w:cs="Times New Roman"/>
              </w:rPr>
              <w:t>выборочная проверка</w:t>
            </w:r>
          </w:p>
        </w:tc>
        <w:tc>
          <w:tcPr>
            <w:tcW w:w="2575" w:type="dxa"/>
          </w:tcPr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22223" w:rsidRPr="00C75048" w:rsidRDefault="00D22223" w:rsidP="006A2F0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037EF">
              <w:rPr>
                <w:rFonts w:ascii="Times New Roman" w:hAnsi="Times New Roman" w:cs="Times New Roman"/>
              </w:rPr>
              <w:t>01.</w:t>
            </w:r>
            <w:r w:rsidR="006A2F00">
              <w:rPr>
                <w:rFonts w:ascii="Times New Roman" w:hAnsi="Times New Roman" w:cs="Times New Roman"/>
              </w:rPr>
              <w:t>04</w:t>
            </w:r>
            <w:r w:rsidR="00A037EF" w:rsidRPr="00A037EF">
              <w:rPr>
                <w:rFonts w:ascii="Times New Roman" w:hAnsi="Times New Roman" w:cs="Times New Roman"/>
              </w:rPr>
              <w:t>.2023</w:t>
            </w:r>
            <w:r w:rsidR="00376710">
              <w:rPr>
                <w:rFonts w:ascii="Times New Roman" w:hAnsi="Times New Roman" w:cs="Times New Roman"/>
              </w:rPr>
              <w:t xml:space="preserve"> </w:t>
            </w:r>
            <w:r w:rsidR="00A037EF" w:rsidRPr="00A037EF">
              <w:rPr>
                <w:rFonts w:ascii="Times New Roman" w:hAnsi="Times New Roman" w:cs="Times New Roman"/>
              </w:rPr>
              <w:t xml:space="preserve">- </w:t>
            </w:r>
            <w:r w:rsidR="005546EA">
              <w:rPr>
                <w:rFonts w:ascii="Times New Roman" w:hAnsi="Times New Roman" w:cs="Times New Roman"/>
              </w:rPr>
              <w:t>30.09.2025</w:t>
            </w:r>
          </w:p>
        </w:tc>
        <w:tc>
          <w:tcPr>
            <w:tcW w:w="2363" w:type="dxa"/>
          </w:tcPr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22223" w:rsidRPr="00C75048" w:rsidRDefault="006A2F00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AC197F" w:rsidRPr="00376710">
              <w:rPr>
                <w:rFonts w:ascii="Times New Roman" w:hAnsi="Times New Roman" w:cs="Times New Roman"/>
              </w:rPr>
              <w:t>.12.</w:t>
            </w:r>
            <w:r w:rsidR="00A037EF" w:rsidRPr="00376710">
              <w:rPr>
                <w:rFonts w:ascii="Times New Roman" w:hAnsi="Times New Roman" w:cs="Times New Roman"/>
              </w:rPr>
              <w:t>2025</w:t>
            </w:r>
            <w:r w:rsidR="00D22223" w:rsidRPr="00A037EF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</w:tr>
    </w:tbl>
    <w:p w:rsidR="00D22223" w:rsidRDefault="00D22223" w:rsidP="00D22223">
      <w:pPr>
        <w:jc w:val="center"/>
      </w:pPr>
    </w:p>
    <w:p w:rsidR="00FC7D3C" w:rsidRDefault="00FC7D3C"/>
    <w:sectPr w:rsidR="00FC7D3C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223"/>
    <w:rsid w:val="003624B3"/>
    <w:rsid w:val="00376710"/>
    <w:rsid w:val="005546EA"/>
    <w:rsid w:val="006328CC"/>
    <w:rsid w:val="006A2F00"/>
    <w:rsid w:val="009C2850"/>
    <w:rsid w:val="00A037EF"/>
    <w:rsid w:val="00AC197F"/>
    <w:rsid w:val="00C75048"/>
    <w:rsid w:val="00D22223"/>
    <w:rsid w:val="00F26633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22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222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22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22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222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22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Энеева Жанета Ильясовна</dc:creator>
  <cp:lastModifiedBy>Дикинова Карина Мухамедовна</cp:lastModifiedBy>
  <cp:revision>3</cp:revision>
  <dcterms:created xsi:type="dcterms:W3CDTF">2025-12-24T07:58:00Z</dcterms:created>
  <dcterms:modified xsi:type="dcterms:W3CDTF">2025-12-24T07:59:00Z</dcterms:modified>
</cp:coreProperties>
</file>